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985" w:rsidRPr="001F2985" w:rsidRDefault="001F2985" w:rsidP="006C78E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F2985">
        <w:rPr>
          <w:rFonts w:ascii="Times New Roman" w:hAnsi="Times New Roman" w:cs="Times New Roman"/>
          <w:b/>
          <w:sz w:val="28"/>
          <w:szCs w:val="28"/>
        </w:rPr>
        <w:t>Умение учитывать личностные особенности при выборе профессии</w:t>
      </w:r>
      <w:r w:rsidRPr="001F29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107C8" w:rsidRDefault="006C78EF" w:rsidP="006C78EF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sectPr w:rsidR="00F107C8" w:rsidSect="00676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7828"/>
    <w:rsid w:val="000133CF"/>
    <w:rsid w:val="00082171"/>
    <w:rsid w:val="00111311"/>
    <w:rsid w:val="001F2985"/>
    <w:rsid w:val="003D7828"/>
    <w:rsid w:val="006766FB"/>
    <w:rsid w:val="006B09DD"/>
    <w:rsid w:val="006C78EF"/>
    <w:rsid w:val="00733D18"/>
    <w:rsid w:val="00F107C8"/>
    <w:rsid w:val="00F8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2020-12-14T08:09:00Z</dcterms:created>
  <dcterms:modified xsi:type="dcterms:W3CDTF">2021-01-26T13:07:00Z</dcterms:modified>
</cp:coreProperties>
</file>